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0F" w:rsidRDefault="008E310F"/>
    <w:tbl>
      <w:tblPr>
        <w:tblStyle w:val="GridTable1Light-Accent1"/>
        <w:tblW w:w="0" w:type="auto"/>
        <w:shd w:val="clear" w:color="auto" w:fill="BDD6EE" w:themeFill="accent1" w:themeFillTint="66"/>
        <w:tblLook w:val="04A0" w:firstRow="1" w:lastRow="0" w:firstColumn="1" w:lastColumn="0" w:noHBand="0" w:noVBand="1"/>
      </w:tblPr>
      <w:tblGrid>
        <w:gridCol w:w="9350"/>
      </w:tblGrid>
      <w:tr w:rsidR="008E310F" w:rsidRPr="002653F6" w:rsidTr="002653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BDD6EE" w:themeFill="accent1" w:themeFillTint="66"/>
          </w:tcPr>
          <w:p w:rsidR="008E310F" w:rsidRPr="002653F6" w:rsidRDefault="00755319" w:rsidP="00A14AF9">
            <w:pPr>
              <w:rPr>
                <w:sz w:val="36"/>
              </w:rPr>
            </w:pPr>
            <w:r>
              <w:rPr>
                <w:sz w:val="36"/>
              </w:rPr>
              <w:t>Furlough Updates!</w:t>
            </w:r>
            <w:r w:rsidR="008E310F" w:rsidRPr="002653F6">
              <w:rPr>
                <w:sz w:val="36"/>
              </w:rPr>
              <w:t xml:space="preserve"> </w:t>
            </w:r>
          </w:p>
        </w:tc>
      </w:tr>
    </w:tbl>
    <w:p w:rsidR="00755319" w:rsidRPr="00755319" w:rsidRDefault="00755319" w:rsidP="00755319">
      <w:pPr>
        <w:pStyle w:val="NormalWeb"/>
        <w:spacing w:before="0" w:beforeAutospacing="0" w:after="0" w:afterAutospacing="0"/>
        <w:rPr>
          <w:rFonts w:asciiTheme="minorHAnsi" w:hAnsiTheme="minorHAnsi" w:cstheme="minorHAnsi"/>
          <w:iCs/>
          <w:color w:val="282828"/>
          <w:sz w:val="22"/>
          <w:szCs w:val="22"/>
        </w:rPr>
      </w:pPr>
    </w:p>
    <w:p w:rsidR="00755319" w:rsidRPr="00755319" w:rsidRDefault="00755319" w:rsidP="00755319">
      <w:pPr>
        <w:pStyle w:val="NormalWeb"/>
        <w:spacing w:before="0" w:beforeAutospacing="0" w:after="120" w:afterAutospacing="0"/>
        <w:rPr>
          <w:rFonts w:asciiTheme="minorHAnsi" w:hAnsiTheme="minorHAnsi" w:cstheme="minorHAnsi"/>
          <w:iCs/>
          <w:color w:val="282828"/>
          <w:sz w:val="22"/>
          <w:szCs w:val="22"/>
        </w:rPr>
      </w:pPr>
      <w:r w:rsidRPr="00755319">
        <w:rPr>
          <w:rFonts w:asciiTheme="minorHAnsi" w:hAnsiTheme="minorHAnsi" w:cstheme="minorHAnsi"/>
          <w:iCs/>
          <w:color w:val="282828"/>
          <w:sz w:val="22"/>
          <w:szCs w:val="22"/>
        </w:rPr>
        <w:t>Like so many other businesses in New Mexico dealing with COVID19, we are extremely motivated and focused on re-opening the Pueblo of Sandia properties/businesses as soon Tribal Council deems it safe to do so.</w:t>
      </w:r>
    </w:p>
    <w:p w:rsidR="00755319" w:rsidRPr="00755319" w:rsidRDefault="00755319" w:rsidP="00755319">
      <w:pPr>
        <w:pStyle w:val="NormalWeb"/>
        <w:spacing w:before="0" w:beforeAutospacing="0" w:after="120" w:afterAutospacing="0"/>
        <w:rPr>
          <w:rFonts w:asciiTheme="minorHAnsi" w:hAnsiTheme="minorHAnsi" w:cstheme="minorHAnsi"/>
          <w:iCs/>
          <w:color w:val="282828"/>
          <w:sz w:val="22"/>
          <w:szCs w:val="22"/>
        </w:rPr>
      </w:pPr>
      <w:r w:rsidRPr="00755319">
        <w:rPr>
          <w:rFonts w:asciiTheme="minorHAnsi" w:hAnsiTheme="minorHAnsi" w:cstheme="minorHAnsi"/>
          <w:iCs/>
          <w:color w:val="282828"/>
          <w:sz w:val="22"/>
          <w:szCs w:val="22"/>
        </w:rPr>
        <w:t xml:space="preserve">Due to the continued and prolonged uncertainty, your furlough status remains effective. The Tribal Council decided it must take an additional step to insure the financial stability of the Pueblo and cease </w:t>
      </w:r>
      <w:r>
        <w:rPr>
          <w:rFonts w:asciiTheme="minorHAnsi" w:hAnsiTheme="minorHAnsi" w:cstheme="minorHAnsi"/>
          <w:iCs/>
          <w:color w:val="282828"/>
          <w:sz w:val="22"/>
          <w:szCs w:val="22"/>
        </w:rPr>
        <w:t>elected</w:t>
      </w:r>
      <w:r w:rsidRPr="00755319">
        <w:rPr>
          <w:rFonts w:asciiTheme="minorHAnsi" w:hAnsiTheme="minorHAnsi" w:cstheme="minorHAnsi"/>
          <w:iCs/>
          <w:color w:val="282828"/>
          <w:sz w:val="22"/>
          <w:szCs w:val="22"/>
        </w:rPr>
        <w:t xml:space="preserve"> benefit coverage to furloughed employees. The effective date is July 31, 2020.  This change is a COBRA qualifying event so you will receive communication about mid-August about the opportunity to elect COBRA benefits. </w:t>
      </w:r>
    </w:p>
    <w:p w:rsidR="00755319" w:rsidRPr="00755319" w:rsidRDefault="00755319" w:rsidP="00755319">
      <w:pPr>
        <w:pStyle w:val="NormalWeb"/>
        <w:spacing w:before="0" w:beforeAutospacing="0" w:after="120" w:afterAutospacing="0"/>
        <w:rPr>
          <w:rFonts w:asciiTheme="minorHAnsi" w:hAnsiTheme="minorHAnsi" w:cstheme="minorHAnsi"/>
          <w:iCs/>
          <w:color w:val="282828"/>
          <w:sz w:val="22"/>
          <w:szCs w:val="22"/>
        </w:rPr>
      </w:pPr>
      <w:r w:rsidRPr="00755319">
        <w:rPr>
          <w:rFonts w:asciiTheme="minorHAnsi" w:hAnsiTheme="minorHAnsi" w:cstheme="minorHAnsi"/>
          <w:iCs/>
          <w:color w:val="282828"/>
          <w:sz w:val="22"/>
          <w:szCs w:val="22"/>
        </w:rPr>
        <w:t>It is our sincere hope that this specific change will be only in place for a short period and that we are able to return you to work.  We are all looking forward to getting back to work soon.</w:t>
      </w:r>
    </w:p>
    <w:p w:rsidR="00A14AF9" w:rsidRPr="00755319" w:rsidRDefault="00755319" w:rsidP="00755319">
      <w:pPr>
        <w:pStyle w:val="NormalWeb"/>
        <w:spacing w:before="0" w:beforeAutospacing="0" w:after="120" w:afterAutospacing="0"/>
        <w:rPr>
          <w:rFonts w:asciiTheme="minorHAnsi" w:hAnsiTheme="minorHAnsi" w:cstheme="minorHAnsi"/>
          <w:iCs/>
          <w:color w:val="282828"/>
          <w:sz w:val="22"/>
          <w:szCs w:val="22"/>
        </w:rPr>
      </w:pPr>
      <w:r w:rsidRPr="00755319">
        <w:rPr>
          <w:rFonts w:asciiTheme="minorHAnsi" w:hAnsiTheme="minorHAnsi" w:cstheme="minorHAnsi"/>
          <w:iCs/>
          <w:color w:val="282828"/>
          <w:sz w:val="22"/>
          <w:szCs w:val="22"/>
        </w:rPr>
        <w:t xml:space="preserve">While we are dealing with many unknowns due to this pandemic, we wish your families and you continued health and stay safe. </w:t>
      </w:r>
    </w:p>
    <w:tbl>
      <w:tblPr>
        <w:tblStyle w:val="GridTable5Dark-Accent1"/>
        <w:tblW w:w="0" w:type="auto"/>
        <w:tblLook w:val="04A0" w:firstRow="1" w:lastRow="0" w:firstColumn="1" w:lastColumn="0" w:noHBand="0" w:noVBand="1"/>
      </w:tblPr>
      <w:tblGrid>
        <w:gridCol w:w="3415"/>
        <w:gridCol w:w="5935"/>
      </w:tblGrid>
      <w:tr w:rsidR="002653F6" w:rsidTr="000365C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350" w:type="dxa"/>
            <w:gridSpan w:val="2"/>
          </w:tcPr>
          <w:p w:rsidR="002653F6" w:rsidRPr="000365C7" w:rsidRDefault="0090445E" w:rsidP="000365C7">
            <w:r>
              <w:t xml:space="preserve">What to expect during the </w:t>
            </w:r>
            <w:r w:rsidR="00350241">
              <w:t>furlough</w:t>
            </w:r>
            <w:r w:rsidR="000365C7">
              <w:t>?</w:t>
            </w:r>
          </w:p>
          <w:p w:rsidR="002653F6" w:rsidRDefault="002653F6"/>
        </w:tc>
      </w:tr>
      <w:tr w:rsidR="005D47E1" w:rsidTr="0026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rsidR="005D47E1" w:rsidRDefault="005D47E1" w:rsidP="005D47E1">
            <w:r>
              <w:t>Unemployment Compensation</w:t>
            </w:r>
          </w:p>
        </w:tc>
        <w:tc>
          <w:tcPr>
            <w:tcW w:w="5935" w:type="dxa"/>
          </w:tcPr>
          <w:p w:rsidR="000467C1" w:rsidRPr="00616FB0" w:rsidRDefault="005D47E1" w:rsidP="00616FB0">
            <w:pPr>
              <w:spacing w:after="120"/>
              <w:cnfStyle w:val="000000100000" w:firstRow="0" w:lastRow="0" w:firstColumn="0" w:lastColumn="0" w:oddVBand="0" w:evenVBand="0" w:oddHBand="1" w:evenHBand="0" w:firstRowFirstColumn="0" w:firstRowLastColumn="0" w:lastRowFirstColumn="0" w:lastRowLastColumn="0"/>
            </w:pPr>
            <w:r w:rsidRPr="002653F6">
              <w:t xml:space="preserve">Furloughed employees are eligible to apply for unemployment benefits. </w:t>
            </w:r>
            <w:r w:rsidR="00C31C64">
              <w:t xml:space="preserve">Employees can file with the NM Workforce Solutions and they will determine the weekly benefit amount and time frame per individual. </w:t>
            </w:r>
          </w:p>
          <w:p w:rsidR="000467C1" w:rsidRDefault="00F7042F" w:rsidP="004679B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hyperlink r:id="rId5" w:history="1">
              <w:r w:rsidR="005D47E1" w:rsidRPr="005D47E1">
                <w:rPr>
                  <w:rFonts w:ascii="Calibri" w:eastAsia="Calibri" w:hAnsi="Calibri" w:cs="Calibri"/>
                  <w:color w:val="0563C1"/>
                  <w:u w:val="single"/>
                </w:rPr>
                <w:t>https://www.dws.state.nm.us/en-us/</w:t>
              </w:r>
            </w:hyperlink>
            <w:r w:rsidR="005D47E1" w:rsidRPr="005D47E1">
              <w:rPr>
                <w:rFonts w:ascii="Calibri" w:eastAsia="Calibri" w:hAnsi="Calibri" w:cs="Calibri"/>
              </w:rPr>
              <w:t xml:space="preserve"> </w:t>
            </w:r>
            <w:r w:rsidR="004679B8">
              <w:rPr>
                <w:rFonts w:ascii="Calibri" w:eastAsia="Calibri" w:hAnsi="Calibri" w:cs="Calibri"/>
              </w:rPr>
              <w:t xml:space="preserve"> </w:t>
            </w:r>
          </w:p>
          <w:p w:rsidR="004679B8" w:rsidRPr="000467C1" w:rsidRDefault="000467C1" w:rsidP="004679B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Or </w:t>
            </w:r>
            <w:r w:rsidR="00DF375F">
              <w:rPr>
                <w:rFonts w:ascii="Calibri" w:eastAsia="Calibri" w:hAnsi="Calibri" w:cs="Calibri"/>
              </w:rPr>
              <w:t xml:space="preserve">contact </w:t>
            </w:r>
            <w:r w:rsidR="00DF375F" w:rsidRPr="004679B8">
              <w:t>1</w:t>
            </w:r>
            <w:r w:rsidR="004679B8" w:rsidRPr="004679B8">
              <w:t>-877-664-6984 Monday-Friday, 8:00am-4:30pm.</w:t>
            </w:r>
          </w:p>
          <w:p w:rsidR="005D47E1" w:rsidRPr="002653F6" w:rsidRDefault="005D47E1" w:rsidP="005D47E1">
            <w:pPr>
              <w:cnfStyle w:val="000000100000" w:firstRow="0" w:lastRow="0" w:firstColumn="0" w:lastColumn="0" w:oddVBand="0" w:evenVBand="0" w:oddHBand="1" w:evenHBand="0" w:firstRowFirstColumn="0" w:firstRowLastColumn="0" w:lastRowFirstColumn="0" w:lastRowLastColumn="0"/>
            </w:pPr>
          </w:p>
          <w:p w:rsidR="005D47E1" w:rsidRPr="002653F6" w:rsidRDefault="005D47E1" w:rsidP="005D47E1">
            <w:pPr>
              <w:cnfStyle w:val="000000100000" w:firstRow="0" w:lastRow="0" w:firstColumn="0" w:lastColumn="0" w:oddVBand="0" w:evenVBand="0" w:oddHBand="1" w:evenHBand="0" w:firstRowFirstColumn="0" w:firstRowLastColumn="0" w:lastRowFirstColumn="0" w:lastRowLastColumn="0"/>
            </w:pPr>
          </w:p>
        </w:tc>
      </w:tr>
      <w:tr w:rsidR="000365C7" w:rsidTr="002653F6">
        <w:tc>
          <w:tcPr>
            <w:cnfStyle w:val="001000000000" w:firstRow="0" w:lastRow="0" w:firstColumn="1" w:lastColumn="0" w:oddVBand="0" w:evenVBand="0" w:oddHBand="0" w:evenHBand="0" w:firstRowFirstColumn="0" w:firstRowLastColumn="0" w:lastRowFirstColumn="0" w:lastRowLastColumn="0"/>
            <w:tcW w:w="3415" w:type="dxa"/>
          </w:tcPr>
          <w:p w:rsidR="000365C7" w:rsidRDefault="000365C7" w:rsidP="000365C7">
            <w:r>
              <w:t>PTO</w:t>
            </w:r>
          </w:p>
        </w:tc>
        <w:tc>
          <w:tcPr>
            <w:tcW w:w="5935" w:type="dxa"/>
          </w:tcPr>
          <w:p w:rsidR="000365C7" w:rsidRPr="002653F6" w:rsidRDefault="000365C7" w:rsidP="000365C7">
            <w:pPr>
              <w:pStyle w:val="ListParagraph"/>
              <w:ind w:left="0"/>
              <w:cnfStyle w:val="000000000000" w:firstRow="0" w:lastRow="0" w:firstColumn="0" w:lastColumn="0" w:oddVBand="0" w:evenVBand="0" w:oddHBand="0" w:evenHBand="0" w:firstRowFirstColumn="0" w:firstRowLastColumn="0" w:lastRowFirstColumn="0" w:lastRowLastColumn="0"/>
            </w:pPr>
            <w:r w:rsidRPr="002653F6">
              <w:t>PTO</w:t>
            </w:r>
            <w:r>
              <w:t xml:space="preserve"> will </w:t>
            </w:r>
            <w:r w:rsidR="008E2476">
              <w:t>be held</w:t>
            </w:r>
            <w:r w:rsidRPr="002653F6">
              <w:t xml:space="preserve"> in the</w:t>
            </w:r>
            <w:r>
              <w:t xml:space="preserve"> employee’s</w:t>
            </w:r>
            <w:r w:rsidRPr="002653F6">
              <w:t xml:space="preserve"> PTO bank</w:t>
            </w:r>
            <w:r w:rsidR="008E2476">
              <w:t xml:space="preserve"> and PTO will not </w:t>
            </w:r>
            <w:r>
              <w:t>accrue</w:t>
            </w:r>
            <w:r w:rsidRPr="002653F6">
              <w:t xml:space="preserve"> during the furlough.</w:t>
            </w:r>
          </w:p>
          <w:p w:rsidR="000365C7" w:rsidRPr="002653F6" w:rsidRDefault="000365C7" w:rsidP="000365C7">
            <w:pPr>
              <w:cnfStyle w:val="000000000000" w:firstRow="0" w:lastRow="0" w:firstColumn="0" w:lastColumn="0" w:oddVBand="0" w:evenVBand="0" w:oddHBand="0" w:evenHBand="0" w:firstRowFirstColumn="0" w:firstRowLastColumn="0" w:lastRowFirstColumn="0" w:lastRowLastColumn="0"/>
              <w:rPr>
                <w:b/>
              </w:rPr>
            </w:pPr>
          </w:p>
        </w:tc>
      </w:tr>
      <w:tr w:rsidR="000365C7" w:rsidTr="002653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rsidR="000365C7" w:rsidRDefault="000365C7" w:rsidP="000365C7">
            <w:r>
              <w:t>Team Member Benefits Package – Medical, Dental, Visi</w:t>
            </w:r>
            <w:r w:rsidR="001E6EB6">
              <w:t xml:space="preserve">on &amp; Basic Life </w:t>
            </w:r>
            <w:r w:rsidR="00755319">
              <w:t>, Aflac &amp; Flexible Spending Account (FSA)</w:t>
            </w:r>
          </w:p>
        </w:tc>
        <w:tc>
          <w:tcPr>
            <w:tcW w:w="5935" w:type="dxa"/>
          </w:tcPr>
          <w:p w:rsidR="00755319" w:rsidRDefault="000365C7" w:rsidP="00755319">
            <w:pPr>
              <w:spacing w:after="120"/>
              <w:cnfStyle w:val="000000100000" w:firstRow="0" w:lastRow="0" w:firstColumn="0" w:lastColumn="0" w:oddVBand="0" w:evenVBand="0" w:oddHBand="1" w:evenHBand="0" w:firstRowFirstColumn="0" w:firstRowLastColumn="0" w:lastRowFirstColumn="0" w:lastRowLastColumn="0"/>
            </w:pPr>
            <w:r>
              <w:t>Benefit coverages for tea</w:t>
            </w:r>
            <w:r w:rsidR="001E6EB6">
              <w:t xml:space="preserve">m members currently enrolled </w:t>
            </w:r>
            <w:r>
              <w:t xml:space="preserve">will </w:t>
            </w:r>
            <w:r w:rsidR="00F52CEC">
              <w:t xml:space="preserve">not </w:t>
            </w:r>
            <w:r>
              <w:t xml:space="preserve">continue throughout the furlough </w:t>
            </w:r>
            <w:r w:rsidR="00F52CEC">
              <w:t>period.</w:t>
            </w:r>
            <w:r>
              <w:t xml:space="preserve"> </w:t>
            </w:r>
            <w:r w:rsidR="00755319">
              <w:t xml:space="preserve">Benefits will be cancelled as of 7/31/2020.  </w:t>
            </w:r>
          </w:p>
          <w:p w:rsidR="00755319" w:rsidRDefault="00755319" w:rsidP="00755319">
            <w:pPr>
              <w:spacing w:after="120"/>
              <w:cnfStyle w:val="000000100000" w:firstRow="0" w:lastRow="0" w:firstColumn="0" w:lastColumn="0" w:oddVBand="0" w:evenVBand="0" w:oddHBand="1" w:evenHBand="0" w:firstRowFirstColumn="0" w:firstRowLastColumn="0" w:lastRowFirstColumn="0" w:lastRowLastColumn="0"/>
            </w:pPr>
            <w:r>
              <w:t xml:space="preserve">You are able to continue the coverage through Cobra and you will receive the election information the first week in August. </w:t>
            </w:r>
          </w:p>
          <w:p w:rsidR="00755319" w:rsidRDefault="00755319" w:rsidP="00755319">
            <w:pPr>
              <w:spacing w:after="120"/>
              <w:cnfStyle w:val="000000100000" w:firstRow="0" w:lastRow="0" w:firstColumn="0" w:lastColumn="0" w:oddVBand="0" w:evenVBand="0" w:oddHBand="1" w:evenHBand="0" w:firstRowFirstColumn="0" w:firstRowLastColumn="0" w:lastRowFirstColumn="0" w:lastRowLastColumn="0"/>
            </w:pPr>
            <w:r>
              <w:t xml:space="preserve">You can also contact the state exchange at 1-833-862-3935 or </w:t>
            </w:r>
            <w:hyperlink r:id="rId6" w:history="1">
              <w:r w:rsidRPr="00E82D88">
                <w:rPr>
                  <w:rStyle w:val="Hyperlink"/>
                </w:rPr>
                <w:t>www.beWellnm.com</w:t>
              </w:r>
            </w:hyperlink>
            <w:r>
              <w:t xml:space="preserve">  and explore your options.  </w:t>
            </w:r>
          </w:p>
          <w:p w:rsidR="00755319" w:rsidRPr="002653F6" w:rsidRDefault="00755319" w:rsidP="00755319">
            <w:pPr>
              <w:spacing w:after="120"/>
              <w:cnfStyle w:val="000000100000" w:firstRow="0" w:lastRow="0" w:firstColumn="0" w:lastColumn="0" w:oddVBand="0" w:evenVBand="0" w:oddHBand="1" w:evenHBand="0" w:firstRowFirstColumn="0" w:firstRowLastColumn="0" w:lastRowFirstColumn="0" w:lastRowLastColumn="0"/>
            </w:pPr>
            <w:r>
              <w:t xml:space="preserve">Once you return to work you will have the option to reinstate your benefits. </w:t>
            </w:r>
          </w:p>
        </w:tc>
      </w:tr>
      <w:tr w:rsidR="000365C7" w:rsidTr="00425043">
        <w:trPr>
          <w:trHeight w:val="1295"/>
        </w:trPr>
        <w:tc>
          <w:tcPr>
            <w:cnfStyle w:val="001000000000" w:firstRow="0" w:lastRow="0" w:firstColumn="1" w:lastColumn="0" w:oddVBand="0" w:evenVBand="0" w:oddHBand="0" w:evenHBand="0" w:firstRowFirstColumn="0" w:firstRowLastColumn="0" w:lastRowFirstColumn="0" w:lastRowLastColumn="0"/>
            <w:tcW w:w="3415" w:type="dxa"/>
          </w:tcPr>
          <w:p w:rsidR="000365C7" w:rsidRDefault="000365C7" w:rsidP="000365C7">
            <w:r>
              <w:t>401K</w:t>
            </w:r>
          </w:p>
        </w:tc>
        <w:tc>
          <w:tcPr>
            <w:tcW w:w="5935" w:type="dxa"/>
          </w:tcPr>
          <w:p w:rsidR="000365C7" w:rsidRPr="004C069D" w:rsidRDefault="000365C7" w:rsidP="004C069D">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C069D">
              <w:rPr>
                <w:rFonts w:asciiTheme="minorHAnsi" w:hAnsiTheme="minorHAnsi" w:cstheme="minorHAnsi"/>
                <w:sz w:val="22"/>
                <w:szCs w:val="22"/>
              </w:rPr>
              <w:t>Team Members who are</w:t>
            </w:r>
            <w:r w:rsidR="009A0F48">
              <w:rPr>
                <w:rFonts w:asciiTheme="minorHAnsi" w:hAnsiTheme="minorHAnsi" w:cstheme="minorHAnsi"/>
                <w:sz w:val="22"/>
                <w:szCs w:val="22"/>
              </w:rPr>
              <w:t xml:space="preserve"> currently furloughed</w:t>
            </w:r>
            <w:r w:rsidR="004C069D" w:rsidRPr="004C069D">
              <w:rPr>
                <w:rFonts w:asciiTheme="minorHAnsi" w:hAnsiTheme="minorHAnsi" w:cstheme="minorHAnsi"/>
                <w:sz w:val="22"/>
                <w:szCs w:val="22"/>
              </w:rPr>
              <w:t xml:space="preserve"> </w:t>
            </w:r>
            <w:r w:rsidRPr="004C069D">
              <w:rPr>
                <w:rFonts w:asciiTheme="minorHAnsi" w:hAnsiTheme="minorHAnsi" w:cstheme="minorHAnsi"/>
                <w:sz w:val="22"/>
                <w:szCs w:val="22"/>
              </w:rPr>
              <w:t xml:space="preserve">will be able </w:t>
            </w:r>
            <w:r w:rsidR="004C069D" w:rsidRPr="004C069D">
              <w:rPr>
                <w:rFonts w:asciiTheme="minorHAnsi" w:hAnsiTheme="minorHAnsi" w:cstheme="minorHAnsi"/>
                <w:sz w:val="22"/>
                <w:szCs w:val="22"/>
              </w:rPr>
              <w:t>to access their 401k accounts by contacting ABG</w:t>
            </w:r>
            <w:r w:rsidR="009A0F48">
              <w:rPr>
                <w:rFonts w:asciiTheme="minorHAnsi" w:hAnsiTheme="minorHAnsi" w:cstheme="minorHAnsi"/>
                <w:sz w:val="22"/>
                <w:szCs w:val="22"/>
              </w:rPr>
              <w:t xml:space="preserve"> Southwest at     </w:t>
            </w:r>
            <w:r w:rsidR="004C069D">
              <w:rPr>
                <w:rFonts w:asciiTheme="minorHAnsi" w:hAnsiTheme="minorHAnsi" w:cstheme="minorHAnsi"/>
                <w:sz w:val="22"/>
                <w:szCs w:val="22"/>
              </w:rPr>
              <w:t xml:space="preserve">1-877-516-7339 or </w:t>
            </w:r>
            <w:hyperlink r:id="rId7" w:history="1">
              <w:r w:rsidR="00F7042F" w:rsidRPr="00F7042F">
                <w:rPr>
                  <w:rStyle w:val="Hyperlink"/>
                  <w:rFonts w:asciiTheme="minorHAnsi" w:hAnsiTheme="minorHAnsi" w:cstheme="minorHAnsi"/>
                  <w:sz w:val="22"/>
                  <w:szCs w:val="22"/>
                </w:rPr>
                <w:t>http://www.retirementlo</w:t>
              </w:r>
              <w:r w:rsidR="00F7042F" w:rsidRPr="00F7042F">
                <w:rPr>
                  <w:rStyle w:val="Hyperlink"/>
                  <w:rFonts w:asciiTheme="minorHAnsi" w:hAnsiTheme="minorHAnsi" w:cstheme="minorHAnsi"/>
                  <w:sz w:val="22"/>
                  <w:szCs w:val="22"/>
                </w:rPr>
                <w:t>g</w:t>
              </w:r>
              <w:r w:rsidR="00F7042F" w:rsidRPr="00F7042F">
                <w:rPr>
                  <w:rStyle w:val="Hyperlink"/>
                  <w:rFonts w:asciiTheme="minorHAnsi" w:hAnsiTheme="minorHAnsi" w:cstheme="minorHAnsi"/>
                  <w:sz w:val="22"/>
                  <w:szCs w:val="22"/>
                </w:rPr>
                <w:t>in.net/redw</w:t>
              </w:r>
            </w:hyperlink>
          </w:p>
          <w:p w:rsidR="000365C7" w:rsidRPr="004C069D" w:rsidRDefault="000365C7" w:rsidP="000365C7">
            <w:pPr>
              <w:spacing w:after="120"/>
              <w:cnfStyle w:val="000000000000" w:firstRow="0" w:lastRow="0" w:firstColumn="0" w:lastColumn="0" w:oddVBand="0" w:evenVBand="0" w:oddHBand="0" w:evenHBand="0" w:firstRowFirstColumn="0" w:firstRowLastColumn="0" w:lastRowFirstColumn="0" w:lastRowLastColumn="0"/>
              <w:rPr>
                <w:rFonts w:cstheme="minorHAnsi"/>
                <w:bCs/>
              </w:rPr>
            </w:pPr>
            <w:r w:rsidRPr="004C069D">
              <w:rPr>
                <w:rFonts w:cstheme="minorHAnsi"/>
                <w:bCs/>
              </w:rPr>
              <w:t>Current Loan payments can be delayed throughout the furlough without the risk of default.  The payments would resume once you are called back to work.</w:t>
            </w:r>
          </w:p>
          <w:p w:rsidR="000365C7" w:rsidRPr="004C069D" w:rsidRDefault="000365C7" w:rsidP="000365C7">
            <w:pPr>
              <w:cnfStyle w:val="000000000000" w:firstRow="0" w:lastRow="0" w:firstColumn="0" w:lastColumn="0" w:oddVBand="0" w:evenVBand="0" w:oddHBand="0" w:evenHBand="0" w:firstRowFirstColumn="0" w:firstRowLastColumn="0" w:lastRowFirstColumn="0" w:lastRowLastColumn="0"/>
              <w:rPr>
                <w:rFonts w:cstheme="minorHAnsi"/>
                <w:bCs/>
              </w:rPr>
            </w:pPr>
            <w:r w:rsidRPr="004C069D">
              <w:rPr>
                <w:rFonts w:cstheme="minorHAnsi"/>
                <w:bCs/>
              </w:rPr>
              <w:lastRenderedPageBreak/>
              <w:t xml:space="preserve">Suspend minimum required distributions. This applies to those individuals over age 70 ½ who are required to take minimum distributions from the plan due to their age.  </w:t>
            </w:r>
          </w:p>
          <w:p w:rsidR="000365C7" w:rsidRPr="004C069D" w:rsidRDefault="000365C7" w:rsidP="000365C7">
            <w:pPr>
              <w:cnfStyle w:val="000000000000" w:firstRow="0" w:lastRow="0" w:firstColumn="0" w:lastColumn="0" w:oddVBand="0" w:evenVBand="0" w:oddHBand="0" w:evenHBand="0" w:firstRowFirstColumn="0" w:firstRowLastColumn="0" w:lastRowFirstColumn="0" w:lastRowLastColumn="0"/>
              <w:rPr>
                <w:rFonts w:cstheme="minorHAnsi"/>
              </w:rPr>
            </w:pPr>
          </w:p>
        </w:tc>
      </w:tr>
      <w:tr w:rsidR="000365C7" w:rsidTr="00CB4C88">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415" w:type="dxa"/>
          </w:tcPr>
          <w:p w:rsidR="000365C7" w:rsidRDefault="000365C7" w:rsidP="000365C7">
            <w:r>
              <w:lastRenderedPageBreak/>
              <w:t>Gaming license</w:t>
            </w:r>
            <w:r w:rsidR="00D2618F">
              <w:t xml:space="preserve"> (if applicable)</w:t>
            </w:r>
          </w:p>
        </w:tc>
        <w:tc>
          <w:tcPr>
            <w:tcW w:w="5935" w:type="dxa"/>
          </w:tcPr>
          <w:p w:rsidR="000365C7" w:rsidRPr="002653F6" w:rsidRDefault="00E9238D" w:rsidP="005325C9">
            <w:pPr>
              <w:cnfStyle w:val="000000100000" w:firstRow="0" w:lastRow="0" w:firstColumn="0" w:lastColumn="0" w:oddVBand="0" w:evenVBand="0" w:oddHBand="1" w:evenHBand="0" w:firstRowFirstColumn="0" w:firstRowLastColumn="0" w:lastRowFirstColumn="0" w:lastRowLastColumn="0"/>
            </w:pPr>
            <w:r>
              <w:t xml:space="preserve">Gaming license will remain active and Team Members will retain their gaming badge during the furlough period. </w:t>
            </w:r>
            <w:r w:rsidR="005325C9">
              <w:t>If your license will expire or requires renewal during the furlough period p</w:t>
            </w:r>
            <w:r>
              <w:t xml:space="preserve">lease contact </w:t>
            </w:r>
            <w:r w:rsidR="005325C9">
              <w:t xml:space="preserve">Sandia Tribal </w:t>
            </w:r>
            <w:r>
              <w:t>Gaming Commis</w:t>
            </w:r>
            <w:r w:rsidR="005325C9">
              <w:t>s</w:t>
            </w:r>
            <w:r>
              <w:t>ion</w:t>
            </w:r>
            <w:r w:rsidR="005325C9">
              <w:t xml:space="preserve"> at 505 796-7501.</w:t>
            </w:r>
          </w:p>
        </w:tc>
      </w:tr>
      <w:tr w:rsidR="000365C7" w:rsidTr="00CB4C88">
        <w:trPr>
          <w:trHeight w:val="1970"/>
        </w:trPr>
        <w:tc>
          <w:tcPr>
            <w:cnfStyle w:val="001000000000" w:firstRow="0" w:lastRow="0" w:firstColumn="1" w:lastColumn="0" w:oddVBand="0" w:evenVBand="0" w:oddHBand="0" w:evenHBand="0" w:firstRowFirstColumn="0" w:firstRowLastColumn="0" w:lastRowFirstColumn="0" w:lastRowLastColumn="0"/>
            <w:tcW w:w="3415" w:type="dxa"/>
          </w:tcPr>
          <w:p w:rsidR="000365C7" w:rsidRPr="00350241" w:rsidRDefault="000365C7" w:rsidP="000365C7">
            <w:r w:rsidRPr="00350241">
              <w:t>Will I Be Called Back To Work?</w:t>
            </w:r>
          </w:p>
          <w:p w:rsidR="000365C7" w:rsidRDefault="000365C7" w:rsidP="000365C7"/>
        </w:tc>
        <w:tc>
          <w:tcPr>
            <w:tcW w:w="5935" w:type="dxa"/>
          </w:tcPr>
          <w:p w:rsidR="000365C7" w:rsidRDefault="000365C7" w:rsidP="000365C7">
            <w:pPr>
              <w:cnfStyle w:val="000000000000" w:firstRow="0" w:lastRow="0" w:firstColumn="0" w:lastColumn="0" w:oddVBand="0" w:evenVBand="0" w:oddHBand="0" w:evenHBand="0" w:firstRowFirstColumn="0" w:firstRowLastColumn="0" w:lastRowFirstColumn="0" w:lastRowLastColumn="0"/>
            </w:pPr>
            <w:r w:rsidRPr="00350241">
              <w:t>We remain hopeful for a swift recovery and continue working diligently on new health and safety protocols to provide an environment that our Team Members and guests will trust upon return.  However, our expectations for the hospitality industry and domestic travel must remain realistic.  It is believed that demand for the industry will remain depressed for the balance of 2020 and could continue into 2021. We hoped that either an effective treatment or the spread of the COVID-19 virus could be contained when this process began over fourteen weeks ago.  However, given the continued uncertainty facing our industry, we simply do not know how many of our Team Members will return to work within the coming months.  We understand you may find permanent employment elsewhere.  We encourage you to do what is best for you and your families during this challenging time.  We will do all that we can to continually enhance the experience for you and our guests so that we can welcome you back soon</w:t>
            </w:r>
            <w:r>
              <w:t>.</w:t>
            </w:r>
          </w:p>
        </w:tc>
      </w:tr>
      <w:tr w:rsidR="000365C7" w:rsidTr="005325C9">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3415" w:type="dxa"/>
          </w:tcPr>
          <w:p w:rsidR="000365C7" w:rsidRDefault="000365C7" w:rsidP="000365C7">
            <w:r>
              <w:t>Team Members Expectations</w:t>
            </w:r>
          </w:p>
        </w:tc>
        <w:tc>
          <w:tcPr>
            <w:tcW w:w="5935" w:type="dxa"/>
          </w:tcPr>
          <w:p w:rsidR="000365C7" w:rsidRDefault="000365C7" w:rsidP="000365C7">
            <w:pPr>
              <w:cnfStyle w:val="000000100000" w:firstRow="0" w:lastRow="0" w:firstColumn="0" w:lastColumn="0" w:oddVBand="0" w:evenVBand="0" w:oddHBand="1" w:evenHBand="0" w:firstRowFirstColumn="0" w:firstRowLastColumn="0" w:lastRowFirstColumn="0" w:lastRowLastColumn="0"/>
            </w:pPr>
            <w:r>
              <w:t>As a reminder you are still an active team member, t</w:t>
            </w:r>
            <w:r w:rsidRPr="004679B8">
              <w:t>he reputation and integrity of the Pueblo of Sandia are extremely important. Each Team Member is responsible for conducting the Pueblo’s business in a manner that demonstrates a commitment to the highest standards.</w:t>
            </w:r>
          </w:p>
        </w:tc>
      </w:tr>
      <w:tr w:rsidR="005325C9" w:rsidTr="0091246A">
        <w:trPr>
          <w:trHeight w:val="1277"/>
        </w:trPr>
        <w:tc>
          <w:tcPr>
            <w:cnfStyle w:val="001000000000" w:firstRow="0" w:lastRow="0" w:firstColumn="1" w:lastColumn="0" w:oddVBand="0" w:evenVBand="0" w:oddHBand="0" w:evenHBand="0" w:firstRowFirstColumn="0" w:firstRowLastColumn="0" w:lastRowFirstColumn="0" w:lastRowLastColumn="0"/>
            <w:tcW w:w="3415" w:type="dxa"/>
          </w:tcPr>
          <w:p w:rsidR="005325C9" w:rsidRDefault="005325C9" w:rsidP="000365C7">
            <w:r>
              <w:t>Can I visit the property while on furlough?</w:t>
            </w:r>
          </w:p>
        </w:tc>
        <w:tc>
          <w:tcPr>
            <w:tcW w:w="5935" w:type="dxa"/>
          </w:tcPr>
          <w:p w:rsidR="005325C9" w:rsidRDefault="008E1080" w:rsidP="008E1080">
            <w:pPr>
              <w:spacing w:after="120"/>
              <w:cnfStyle w:val="000000000000" w:firstRow="0" w:lastRow="0" w:firstColumn="0" w:lastColumn="0" w:oddVBand="0" w:evenVBand="0" w:oddHBand="0" w:evenHBand="0" w:firstRowFirstColumn="0" w:firstRowLastColumn="0" w:lastRowFirstColumn="0" w:lastRowLastColumn="0"/>
            </w:pPr>
            <w:r>
              <w:t xml:space="preserve">Only those team members currently active will be allowed on property as they have been </w:t>
            </w:r>
            <w:r w:rsidR="009A0F48">
              <w:t xml:space="preserve">recently </w:t>
            </w:r>
            <w:r>
              <w:t>tested for Covid-19.  Please contact the H</w:t>
            </w:r>
            <w:r w:rsidR="009A0F48">
              <w:t xml:space="preserve">uman </w:t>
            </w:r>
            <w:r>
              <w:t>R</w:t>
            </w:r>
            <w:r w:rsidR="009A0F48">
              <w:t>esources</w:t>
            </w:r>
            <w:r>
              <w:t xml:space="preserve"> department at 796-7600 if you have any questions and we will do our best to provide what we can via email or regular US mail. </w:t>
            </w:r>
          </w:p>
        </w:tc>
      </w:tr>
      <w:tr w:rsidR="000365C7" w:rsidTr="001879E6">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3415" w:type="dxa"/>
          </w:tcPr>
          <w:p w:rsidR="000365C7" w:rsidRPr="005D47E1" w:rsidRDefault="000365C7" w:rsidP="000365C7">
            <w:r>
              <w:t xml:space="preserve">Social Media </w:t>
            </w:r>
          </w:p>
          <w:p w:rsidR="000365C7" w:rsidRDefault="000365C7" w:rsidP="000365C7"/>
        </w:tc>
        <w:tc>
          <w:tcPr>
            <w:tcW w:w="5935" w:type="dxa"/>
          </w:tcPr>
          <w:p w:rsidR="000365C7" w:rsidRDefault="000365C7" w:rsidP="000365C7">
            <w:pPr>
              <w:cnfStyle w:val="000000100000" w:firstRow="0" w:lastRow="0" w:firstColumn="0" w:lastColumn="0" w:oddVBand="0" w:evenVBand="0" w:oddHBand="1" w:evenHBand="0" w:firstRowFirstColumn="0" w:firstRowLastColumn="0" w:lastRowFirstColumn="0" w:lastRowLastColumn="0"/>
            </w:pPr>
            <w:r>
              <w:rPr>
                <w:bCs/>
              </w:rPr>
              <w:t xml:space="preserve">What should I </w:t>
            </w:r>
            <w:r w:rsidRPr="005D47E1">
              <w:rPr>
                <w:bCs/>
              </w:rPr>
              <w:t>do if someone from the media asks me questions?</w:t>
            </w:r>
            <w:r w:rsidR="009A0F48">
              <w:t xml:space="preserve">    </w:t>
            </w:r>
            <w:r w:rsidRPr="005D47E1">
              <w:t>Refer anyone with questions to Tribal Administration,  Governor Stuart Paisano</w:t>
            </w:r>
          </w:p>
        </w:tc>
      </w:tr>
      <w:tr w:rsidR="000365C7" w:rsidTr="000365C7">
        <w:trPr>
          <w:trHeight w:val="800"/>
        </w:trPr>
        <w:tc>
          <w:tcPr>
            <w:cnfStyle w:val="001000000000" w:firstRow="0" w:lastRow="0" w:firstColumn="1" w:lastColumn="0" w:oddVBand="0" w:evenVBand="0" w:oddHBand="0" w:evenHBand="0" w:firstRowFirstColumn="0" w:firstRowLastColumn="0" w:lastRowFirstColumn="0" w:lastRowLastColumn="0"/>
            <w:tcW w:w="3415" w:type="dxa"/>
            <w:vAlign w:val="center"/>
          </w:tcPr>
          <w:p w:rsidR="000365C7" w:rsidRDefault="000365C7" w:rsidP="000365C7">
            <w:r>
              <w:t xml:space="preserve">HR Contact information </w:t>
            </w:r>
          </w:p>
        </w:tc>
        <w:tc>
          <w:tcPr>
            <w:tcW w:w="5935" w:type="dxa"/>
            <w:vAlign w:val="center"/>
          </w:tcPr>
          <w:p w:rsidR="009A0F48" w:rsidRPr="009A0F48" w:rsidRDefault="000365C7" w:rsidP="005E1118">
            <w:pPr>
              <w:spacing w:after="120"/>
              <w:cnfStyle w:val="000000000000" w:firstRow="0" w:lastRow="0" w:firstColumn="0" w:lastColumn="0" w:oddVBand="0" w:evenVBand="0" w:oddHBand="0" w:evenHBand="0" w:firstRowFirstColumn="0" w:firstRowLastColumn="0" w:lastRowFirstColumn="0" w:lastRowLastColumn="0"/>
            </w:pPr>
            <w:r w:rsidRPr="009A0F48">
              <w:t>If you have questions</w:t>
            </w:r>
            <w:r w:rsidR="008E1080" w:rsidRPr="009A0F48">
              <w:t xml:space="preserve"> or require any assistance</w:t>
            </w:r>
            <w:r w:rsidR="009A0F48" w:rsidRPr="009A0F48">
              <w:t>, contact us at 505-796-7600 or you can also log onto the Team Member Furlough update website</w:t>
            </w:r>
            <w:r w:rsidR="00F7042F">
              <w:t xml:space="preserve"> </w:t>
            </w:r>
            <w:r w:rsidR="009A0F48" w:rsidRPr="004D0AA4">
              <w:rPr>
                <w:color w:val="2E74B5" w:themeColor="accent1" w:themeShade="BF"/>
              </w:rPr>
              <w:t xml:space="preserve"> </w:t>
            </w:r>
            <w:hyperlink r:id="rId8" w:history="1">
              <w:r w:rsidR="009A0F48" w:rsidRPr="00F7042F">
                <w:rPr>
                  <w:rStyle w:val="Hyperlink"/>
                </w:rPr>
                <w:t>https://www.sand</w:t>
              </w:r>
              <w:bookmarkStart w:id="0" w:name="_GoBack"/>
              <w:bookmarkEnd w:id="0"/>
              <w:r w:rsidR="009A0F48" w:rsidRPr="00F7042F">
                <w:rPr>
                  <w:rStyle w:val="Hyperlink"/>
                </w:rPr>
                <w:t>i</w:t>
              </w:r>
              <w:r w:rsidR="009A0F48" w:rsidRPr="00F7042F">
                <w:rPr>
                  <w:rStyle w:val="Hyperlink"/>
                </w:rPr>
                <w:t>acasino.com/team-member-info/</w:t>
              </w:r>
            </w:hyperlink>
          </w:p>
        </w:tc>
      </w:tr>
    </w:tbl>
    <w:p w:rsidR="00752066" w:rsidRDefault="00752066" w:rsidP="009A0F48"/>
    <w:sectPr w:rsidR="00752066" w:rsidSect="00A3424E">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13B3"/>
    <w:multiLevelType w:val="hybridMultilevel"/>
    <w:tmpl w:val="98B00840"/>
    <w:lvl w:ilvl="0" w:tplc="2C04DDC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43BD"/>
    <w:multiLevelType w:val="hybridMultilevel"/>
    <w:tmpl w:val="C85ABB9C"/>
    <w:lvl w:ilvl="0" w:tplc="19900E38">
      <w:start w:val="1"/>
      <w:numFmt w:val="upperLetter"/>
      <w:lvlText w:val="%1-"/>
      <w:lvlJc w:val="left"/>
      <w:pPr>
        <w:ind w:left="1080" w:hanging="360"/>
      </w:pPr>
      <w:rPr>
        <w:rFonts w:hint="default"/>
        <w:color w:val="5B9BD5"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5163E8"/>
    <w:multiLevelType w:val="hybridMultilevel"/>
    <w:tmpl w:val="1802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3E94"/>
    <w:multiLevelType w:val="hybridMultilevel"/>
    <w:tmpl w:val="A7AA8FB0"/>
    <w:lvl w:ilvl="0" w:tplc="529225DA">
      <w:start w:val="1"/>
      <w:numFmt w:val="upperLetter"/>
      <w:lvlText w:val="%1-"/>
      <w:lvlJc w:val="left"/>
      <w:pPr>
        <w:ind w:left="1080" w:hanging="360"/>
      </w:pPr>
      <w:rPr>
        <w:rFonts w:hint="default"/>
        <w:color w:val="5B9BD5"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C42272"/>
    <w:multiLevelType w:val="hybridMultilevel"/>
    <w:tmpl w:val="BDE0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F79BE"/>
    <w:multiLevelType w:val="hybridMultilevel"/>
    <w:tmpl w:val="FBB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548BD"/>
    <w:multiLevelType w:val="hybridMultilevel"/>
    <w:tmpl w:val="984AF93A"/>
    <w:lvl w:ilvl="0" w:tplc="E2A8FA08">
      <w:start w:val="1"/>
      <w:numFmt w:val="bullet"/>
      <w:lvlText w:val=""/>
      <w:lvlJc w:val="left"/>
      <w:pPr>
        <w:tabs>
          <w:tab w:val="num" w:pos="720"/>
        </w:tabs>
        <w:ind w:left="720" w:hanging="360"/>
      </w:pPr>
      <w:rPr>
        <w:rFonts w:ascii="Wingdings" w:hAnsi="Wingdings" w:hint="default"/>
      </w:rPr>
    </w:lvl>
    <w:lvl w:ilvl="1" w:tplc="C2CC8138" w:tentative="1">
      <w:start w:val="1"/>
      <w:numFmt w:val="bullet"/>
      <w:lvlText w:val=""/>
      <w:lvlJc w:val="left"/>
      <w:pPr>
        <w:tabs>
          <w:tab w:val="num" w:pos="1440"/>
        </w:tabs>
        <w:ind w:left="1440" w:hanging="360"/>
      </w:pPr>
      <w:rPr>
        <w:rFonts w:ascii="Wingdings" w:hAnsi="Wingdings" w:hint="default"/>
      </w:rPr>
    </w:lvl>
    <w:lvl w:ilvl="2" w:tplc="BE1A9DE8" w:tentative="1">
      <w:start w:val="1"/>
      <w:numFmt w:val="bullet"/>
      <w:lvlText w:val=""/>
      <w:lvlJc w:val="left"/>
      <w:pPr>
        <w:tabs>
          <w:tab w:val="num" w:pos="2160"/>
        </w:tabs>
        <w:ind w:left="2160" w:hanging="360"/>
      </w:pPr>
      <w:rPr>
        <w:rFonts w:ascii="Wingdings" w:hAnsi="Wingdings" w:hint="default"/>
      </w:rPr>
    </w:lvl>
    <w:lvl w:ilvl="3" w:tplc="663EB4A2" w:tentative="1">
      <w:start w:val="1"/>
      <w:numFmt w:val="bullet"/>
      <w:lvlText w:val=""/>
      <w:lvlJc w:val="left"/>
      <w:pPr>
        <w:tabs>
          <w:tab w:val="num" w:pos="2880"/>
        </w:tabs>
        <w:ind w:left="2880" w:hanging="360"/>
      </w:pPr>
      <w:rPr>
        <w:rFonts w:ascii="Wingdings" w:hAnsi="Wingdings" w:hint="default"/>
      </w:rPr>
    </w:lvl>
    <w:lvl w:ilvl="4" w:tplc="3842B98C" w:tentative="1">
      <w:start w:val="1"/>
      <w:numFmt w:val="bullet"/>
      <w:lvlText w:val=""/>
      <w:lvlJc w:val="left"/>
      <w:pPr>
        <w:tabs>
          <w:tab w:val="num" w:pos="3600"/>
        </w:tabs>
        <w:ind w:left="3600" w:hanging="360"/>
      </w:pPr>
      <w:rPr>
        <w:rFonts w:ascii="Wingdings" w:hAnsi="Wingdings" w:hint="default"/>
      </w:rPr>
    </w:lvl>
    <w:lvl w:ilvl="5" w:tplc="A9A8FCAA" w:tentative="1">
      <w:start w:val="1"/>
      <w:numFmt w:val="bullet"/>
      <w:lvlText w:val=""/>
      <w:lvlJc w:val="left"/>
      <w:pPr>
        <w:tabs>
          <w:tab w:val="num" w:pos="4320"/>
        </w:tabs>
        <w:ind w:left="4320" w:hanging="360"/>
      </w:pPr>
      <w:rPr>
        <w:rFonts w:ascii="Wingdings" w:hAnsi="Wingdings" w:hint="default"/>
      </w:rPr>
    </w:lvl>
    <w:lvl w:ilvl="6" w:tplc="A0186314" w:tentative="1">
      <w:start w:val="1"/>
      <w:numFmt w:val="bullet"/>
      <w:lvlText w:val=""/>
      <w:lvlJc w:val="left"/>
      <w:pPr>
        <w:tabs>
          <w:tab w:val="num" w:pos="5040"/>
        </w:tabs>
        <w:ind w:left="5040" w:hanging="360"/>
      </w:pPr>
      <w:rPr>
        <w:rFonts w:ascii="Wingdings" w:hAnsi="Wingdings" w:hint="default"/>
      </w:rPr>
    </w:lvl>
    <w:lvl w:ilvl="7" w:tplc="6DC6CFCE" w:tentative="1">
      <w:start w:val="1"/>
      <w:numFmt w:val="bullet"/>
      <w:lvlText w:val=""/>
      <w:lvlJc w:val="left"/>
      <w:pPr>
        <w:tabs>
          <w:tab w:val="num" w:pos="5760"/>
        </w:tabs>
        <w:ind w:left="5760" w:hanging="360"/>
      </w:pPr>
      <w:rPr>
        <w:rFonts w:ascii="Wingdings" w:hAnsi="Wingdings" w:hint="default"/>
      </w:rPr>
    </w:lvl>
    <w:lvl w:ilvl="8" w:tplc="D1DEB34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A5931"/>
    <w:multiLevelType w:val="hybridMultilevel"/>
    <w:tmpl w:val="E7D4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17"/>
    <w:rsid w:val="000365C7"/>
    <w:rsid w:val="000467C1"/>
    <w:rsid w:val="00084202"/>
    <w:rsid w:val="000D4312"/>
    <w:rsid w:val="001879E6"/>
    <w:rsid w:val="001B7967"/>
    <w:rsid w:val="001E6CA9"/>
    <w:rsid w:val="001E6EB6"/>
    <w:rsid w:val="002236B8"/>
    <w:rsid w:val="00230A3F"/>
    <w:rsid w:val="002653F6"/>
    <w:rsid w:val="00280D3C"/>
    <w:rsid w:val="00313619"/>
    <w:rsid w:val="00350241"/>
    <w:rsid w:val="00425043"/>
    <w:rsid w:val="00454BF2"/>
    <w:rsid w:val="004679B8"/>
    <w:rsid w:val="00485CFC"/>
    <w:rsid w:val="00494FF2"/>
    <w:rsid w:val="004C069D"/>
    <w:rsid w:val="004D0AA4"/>
    <w:rsid w:val="004E54BC"/>
    <w:rsid w:val="0051113E"/>
    <w:rsid w:val="005325C9"/>
    <w:rsid w:val="005D47E1"/>
    <w:rsid w:val="005E1118"/>
    <w:rsid w:val="00616FB0"/>
    <w:rsid w:val="00623EBA"/>
    <w:rsid w:val="00661376"/>
    <w:rsid w:val="00672C4F"/>
    <w:rsid w:val="006C757C"/>
    <w:rsid w:val="00752066"/>
    <w:rsid w:val="00755319"/>
    <w:rsid w:val="00817A9A"/>
    <w:rsid w:val="00862F12"/>
    <w:rsid w:val="008B2B4C"/>
    <w:rsid w:val="008E1080"/>
    <w:rsid w:val="008E2476"/>
    <w:rsid w:val="008E310F"/>
    <w:rsid w:val="0090445E"/>
    <w:rsid w:val="0091246A"/>
    <w:rsid w:val="009A0F48"/>
    <w:rsid w:val="009F5949"/>
    <w:rsid w:val="00A0577E"/>
    <w:rsid w:val="00A14AF9"/>
    <w:rsid w:val="00A3424E"/>
    <w:rsid w:val="00AB7E1A"/>
    <w:rsid w:val="00AF4917"/>
    <w:rsid w:val="00B829EF"/>
    <w:rsid w:val="00BA4409"/>
    <w:rsid w:val="00BA497C"/>
    <w:rsid w:val="00C31C64"/>
    <w:rsid w:val="00C73B59"/>
    <w:rsid w:val="00CB4C88"/>
    <w:rsid w:val="00D2618F"/>
    <w:rsid w:val="00D6631D"/>
    <w:rsid w:val="00DA51A6"/>
    <w:rsid w:val="00DF375F"/>
    <w:rsid w:val="00E77F01"/>
    <w:rsid w:val="00E9238D"/>
    <w:rsid w:val="00F029D0"/>
    <w:rsid w:val="00F51FDD"/>
    <w:rsid w:val="00F52CEC"/>
    <w:rsid w:val="00F7042F"/>
    <w:rsid w:val="00FB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E2E3"/>
  <w15:chartTrackingRefBased/>
  <w15:docId w15:val="{98BE75C1-20E0-4C80-A7E7-F2CAC4EB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917"/>
    <w:pPr>
      <w:ind w:left="720"/>
      <w:contextualSpacing/>
    </w:pPr>
  </w:style>
  <w:style w:type="table" w:styleId="TableGrid">
    <w:name w:val="Table Grid"/>
    <w:basedOn w:val="TableNormal"/>
    <w:uiPriority w:val="39"/>
    <w:rsid w:val="008E3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E310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2653F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BalloonText">
    <w:name w:val="Balloon Text"/>
    <w:basedOn w:val="Normal"/>
    <w:link w:val="BalloonTextChar"/>
    <w:uiPriority w:val="99"/>
    <w:semiHidden/>
    <w:unhideWhenUsed/>
    <w:rsid w:val="00350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41"/>
    <w:rPr>
      <w:rFonts w:ascii="Segoe UI" w:hAnsi="Segoe UI" w:cs="Segoe UI"/>
      <w:sz w:val="18"/>
      <w:szCs w:val="18"/>
    </w:rPr>
  </w:style>
  <w:style w:type="character" w:styleId="Hyperlink">
    <w:name w:val="Hyperlink"/>
    <w:basedOn w:val="DefaultParagraphFont"/>
    <w:uiPriority w:val="99"/>
    <w:unhideWhenUsed/>
    <w:rsid w:val="005D47E1"/>
    <w:rPr>
      <w:color w:val="0563C1"/>
      <w:u w:val="single"/>
    </w:rPr>
  </w:style>
  <w:style w:type="paragraph" w:styleId="NormalWeb">
    <w:name w:val="Normal (Web)"/>
    <w:basedOn w:val="Normal"/>
    <w:uiPriority w:val="99"/>
    <w:unhideWhenUsed/>
    <w:rsid w:val="0075531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C069D"/>
    <w:rPr>
      <w:color w:val="954F72" w:themeColor="followedHyperlink"/>
      <w:u w:val="single"/>
    </w:rPr>
  </w:style>
  <w:style w:type="paragraph" w:customStyle="1" w:styleId="Default">
    <w:name w:val="Default"/>
    <w:rsid w:val="004C06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8649">
      <w:bodyDiv w:val="1"/>
      <w:marLeft w:val="0"/>
      <w:marRight w:val="0"/>
      <w:marTop w:val="0"/>
      <w:marBottom w:val="0"/>
      <w:divBdr>
        <w:top w:val="none" w:sz="0" w:space="0" w:color="auto"/>
        <w:left w:val="none" w:sz="0" w:space="0" w:color="auto"/>
        <w:bottom w:val="none" w:sz="0" w:space="0" w:color="auto"/>
        <w:right w:val="none" w:sz="0" w:space="0" w:color="auto"/>
      </w:divBdr>
    </w:div>
    <w:div w:id="668099819">
      <w:bodyDiv w:val="1"/>
      <w:marLeft w:val="0"/>
      <w:marRight w:val="0"/>
      <w:marTop w:val="0"/>
      <w:marBottom w:val="0"/>
      <w:divBdr>
        <w:top w:val="none" w:sz="0" w:space="0" w:color="auto"/>
        <w:left w:val="none" w:sz="0" w:space="0" w:color="auto"/>
        <w:bottom w:val="none" w:sz="0" w:space="0" w:color="auto"/>
        <w:right w:val="none" w:sz="0" w:space="0" w:color="auto"/>
      </w:divBdr>
    </w:div>
    <w:div w:id="691297194">
      <w:bodyDiv w:val="1"/>
      <w:marLeft w:val="0"/>
      <w:marRight w:val="0"/>
      <w:marTop w:val="0"/>
      <w:marBottom w:val="0"/>
      <w:divBdr>
        <w:top w:val="none" w:sz="0" w:space="0" w:color="auto"/>
        <w:left w:val="none" w:sz="0" w:space="0" w:color="auto"/>
        <w:bottom w:val="none" w:sz="0" w:space="0" w:color="auto"/>
        <w:right w:val="none" w:sz="0" w:space="0" w:color="auto"/>
      </w:divBdr>
    </w:div>
    <w:div w:id="1155678761">
      <w:bodyDiv w:val="1"/>
      <w:marLeft w:val="0"/>
      <w:marRight w:val="0"/>
      <w:marTop w:val="0"/>
      <w:marBottom w:val="0"/>
      <w:divBdr>
        <w:top w:val="none" w:sz="0" w:space="0" w:color="auto"/>
        <w:left w:val="none" w:sz="0" w:space="0" w:color="auto"/>
        <w:bottom w:val="none" w:sz="0" w:space="0" w:color="auto"/>
        <w:right w:val="none" w:sz="0" w:space="0" w:color="auto"/>
      </w:divBdr>
    </w:div>
    <w:div w:id="1201239664">
      <w:bodyDiv w:val="1"/>
      <w:marLeft w:val="0"/>
      <w:marRight w:val="0"/>
      <w:marTop w:val="0"/>
      <w:marBottom w:val="0"/>
      <w:divBdr>
        <w:top w:val="none" w:sz="0" w:space="0" w:color="auto"/>
        <w:left w:val="none" w:sz="0" w:space="0" w:color="auto"/>
        <w:bottom w:val="none" w:sz="0" w:space="0" w:color="auto"/>
        <w:right w:val="none" w:sz="0" w:space="0" w:color="auto"/>
      </w:divBdr>
    </w:div>
    <w:div w:id="1206410208">
      <w:bodyDiv w:val="1"/>
      <w:marLeft w:val="0"/>
      <w:marRight w:val="0"/>
      <w:marTop w:val="0"/>
      <w:marBottom w:val="0"/>
      <w:divBdr>
        <w:top w:val="none" w:sz="0" w:space="0" w:color="auto"/>
        <w:left w:val="none" w:sz="0" w:space="0" w:color="auto"/>
        <w:bottom w:val="none" w:sz="0" w:space="0" w:color="auto"/>
        <w:right w:val="none" w:sz="0" w:space="0" w:color="auto"/>
      </w:divBdr>
    </w:div>
    <w:div w:id="1431394801">
      <w:bodyDiv w:val="1"/>
      <w:marLeft w:val="0"/>
      <w:marRight w:val="0"/>
      <w:marTop w:val="0"/>
      <w:marBottom w:val="0"/>
      <w:divBdr>
        <w:top w:val="none" w:sz="0" w:space="0" w:color="auto"/>
        <w:left w:val="none" w:sz="0" w:space="0" w:color="auto"/>
        <w:bottom w:val="none" w:sz="0" w:space="0" w:color="auto"/>
        <w:right w:val="none" w:sz="0" w:space="0" w:color="auto"/>
      </w:divBdr>
    </w:div>
    <w:div w:id="1492524552">
      <w:bodyDiv w:val="1"/>
      <w:marLeft w:val="0"/>
      <w:marRight w:val="0"/>
      <w:marTop w:val="0"/>
      <w:marBottom w:val="0"/>
      <w:divBdr>
        <w:top w:val="none" w:sz="0" w:space="0" w:color="auto"/>
        <w:left w:val="none" w:sz="0" w:space="0" w:color="auto"/>
        <w:bottom w:val="none" w:sz="0" w:space="0" w:color="auto"/>
        <w:right w:val="none" w:sz="0" w:space="0" w:color="auto"/>
      </w:divBdr>
    </w:div>
    <w:div w:id="1717316072">
      <w:bodyDiv w:val="1"/>
      <w:marLeft w:val="0"/>
      <w:marRight w:val="0"/>
      <w:marTop w:val="0"/>
      <w:marBottom w:val="0"/>
      <w:divBdr>
        <w:top w:val="none" w:sz="0" w:space="0" w:color="auto"/>
        <w:left w:val="none" w:sz="0" w:space="0" w:color="auto"/>
        <w:bottom w:val="none" w:sz="0" w:space="0" w:color="auto"/>
        <w:right w:val="none" w:sz="0" w:space="0" w:color="auto"/>
      </w:divBdr>
    </w:div>
    <w:div w:id="1752197831">
      <w:bodyDiv w:val="1"/>
      <w:marLeft w:val="0"/>
      <w:marRight w:val="0"/>
      <w:marTop w:val="0"/>
      <w:marBottom w:val="0"/>
      <w:divBdr>
        <w:top w:val="none" w:sz="0" w:space="0" w:color="auto"/>
        <w:left w:val="none" w:sz="0" w:space="0" w:color="auto"/>
        <w:bottom w:val="none" w:sz="0" w:space="0" w:color="auto"/>
        <w:right w:val="none" w:sz="0" w:space="0" w:color="auto"/>
      </w:divBdr>
    </w:div>
    <w:div w:id="180558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iacasino.com/team-member-info/" TargetMode="External"/><Relationship Id="rId3" Type="http://schemas.openxmlformats.org/officeDocument/2006/relationships/settings" Target="settings.xml"/><Relationship Id="rId7" Type="http://schemas.openxmlformats.org/officeDocument/2006/relationships/hyperlink" Target="http://www.retirementlogin.net/red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Wellnm.com" TargetMode="External"/><Relationship Id="rId5" Type="http://schemas.openxmlformats.org/officeDocument/2006/relationships/hyperlink" Target="https://www.dws.state.nm.us/en-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Sandia Resort and Casino</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Alvarez</dc:creator>
  <cp:keywords/>
  <dc:description/>
  <cp:lastModifiedBy>Geraldine Alvarez</cp:lastModifiedBy>
  <cp:revision>2</cp:revision>
  <cp:lastPrinted>2020-06-23T15:35:00Z</cp:lastPrinted>
  <dcterms:created xsi:type="dcterms:W3CDTF">2020-07-23T19:02:00Z</dcterms:created>
  <dcterms:modified xsi:type="dcterms:W3CDTF">2020-07-23T19:02:00Z</dcterms:modified>
</cp:coreProperties>
</file>